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876" w:rsidRDefault="00AC7876" w:rsidP="00AC7876">
      <w:pPr>
        <w:pStyle w:val="a5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p w:rsidR="00E01C60" w:rsidRPr="00E01C60" w:rsidRDefault="00145FA4" w:rsidP="00E01C60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color w:val="000000"/>
          <w:sz w:val="27"/>
          <w:szCs w:val="27"/>
        </w:rPr>
      </w:pPr>
      <w:proofErr w:type="spellStart"/>
      <w:r>
        <w:rPr>
          <w:rFonts w:ascii="Tahoma" w:hAnsi="Tahoma" w:cs="Tahoma"/>
          <w:b/>
          <w:color w:val="000000"/>
          <w:sz w:val="27"/>
          <w:szCs w:val="27"/>
        </w:rPr>
        <w:t>Кемохлор</w:t>
      </w:r>
      <w:proofErr w:type="spellEnd"/>
      <w:r>
        <w:rPr>
          <w:rFonts w:ascii="Tahoma" w:hAnsi="Tahoma" w:cs="Tahoma"/>
          <w:b/>
          <w:color w:val="000000"/>
          <w:sz w:val="27"/>
          <w:szCs w:val="27"/>
        </w:rPr>
        <w:t xml:space="preserve"> все-в-одном мульти-таблетки</w:t>
      </w:r>
      <w:r w:rsidR="00EF38BA">
        <w:rPr>
          <w:rFonts w:ascii="Tahoma" w:hAnsi="Tahoma" w:cs="Tahoma"/>
          <w:b/>
          <w:color w:val="000000"/>
          <w:sz w:val="27"/>
          <w:szCs w:val="27"/>
        </w:rPr>
        <w:t xml:space="preserve"> 20</w:t>
      </w:r>
      <w:r w:rsidR="0046408E">
        <w:rPr>
          <w:rFonts w:ascii="Tahoma" w:hAnsi="Tahoma" w:cs="Tahoma"/>
          <w:b/>
          <w:color w:val="000000"/>
          <w:sz w:val="27"/>
          <w:szCs w:val="27"/>
        </w:rPr>
        <w:t>г, 1</w:t>
      </w:r>
      <w:r>
        <w:rPr>
          <w:rFonts w:ascii="Tahoma" w:hAnsi="Tahoma" w:cs="Tahoma"/>
          <w:b/>
          <w:color w:val="000000"/>
          <w:sz w:val="27"/>
          <w:szCs w:val="27"/>
        </w:rPr>
        <w:t xml:space="preserve"> КГ</w:t>
      </w:r>
    </w:p>
    <w:p w:rsidR="00145FA4" w:rsidRPr="00145FA4" w:rsidRDefault="00952AB2" w:rsidP="00145FA4">
      <w:pPr>
        <w:pStyle w:val="a5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Артикул </w:t>
      </w:r>
      <w:r w:rsidR="00085D99">
        <w:rPr>
          <w:rFonts w:ascii="Tahoma" w:hAnsi="Tahoma" w:cs="Tahoma"/>
          <w:b/>
          <w:color w:val="000000"/>
          <w:sz w:val="18"/>
          <w:szCs w:val="18"/>
        </w:rPr>
        <w:t>0508</w:t>
      </w:r>
      <w:r w:rsidR="00EF38BA">
        <w:rPr>
          <w:rFonts w:ascii="Tahoma" w:hAnsi="Tahoma" w:cs="Tahoma"/>
          <w:b/>
          <w:color w:val="000000"/>
          <w:sz w:val="18"/>
          <w:szCs w:val="18"/>
        </w:rPr>
        <w:t>001С</w:t>
      </w:r>
    </w:p>
    <w:p w:rsidR="00085D99" w:rsidRDefault="00085D99" w:rsidP="00085D99">
      <w:pP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196850</wp:posOffset>
            </wp:positionV>
            <wp:extent cx="1485900" cy="1981200"/>
            <wp:effectExtent l="19050" t="0" r="0" b="0"/>
            <wp:wrapSquare wrapText="bothSides"/>
            <wp:docPr id="22" name="Рисунок 22" descr="Vsyo-v-odnom-multi-tabletki-20g-1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syo-v-odnom-multi-tabletki-20g-1k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Хлорные таблетки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br/>
        <w:t xml:space="preserve">для длительной дезинфекции,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флокуляции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и уничтожения водорослей в бассейне</w:t>
      </w:r>
    </w:p>
    <w:p w:rsidR="00085D99" w:rsidRDefault="00085D99" w:rsidP="00085D99"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Приготовленно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с использованием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трихлоризоциануровой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кислоты, около 80% активного хлора.</w:t>
      </w:r>
    </w:p>
    <w:p w:rsidR="00085D99" w:rsidRDefault="00085D99" w:rsidP="00085D99">
      <w:pPr>
        <w:pStyle w:val="6"/>
        <w:shd w:val="clear" w:color="auto" w:fill="FFFFFF"/>
        <w:spacing w:before="0" w:after="270" w:line="270" w:lineRule="atLeas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Свойства</w:t>
      </w:r>
    </w:p>
    <w:p w:rsidR="00085D99" w:rsidRDefault="00085D99" w:rsidP="00085D99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- 20-граммовые таблетки,</w:t>
      </w:r>
      <w:r>
        <w:rPr>
          <w:rFonts w:ascii="Tahoma" w:hAnsi="Tahoma" w:cs="Tahoma"/>
          <w:color w:val="000000"/>
          <w:sz w:val="18"/>
          <w:szCs w:val="18"/>
        </w:rPr>
        <w:br/>
        <w:t>пригодные для воды любой жёсткости</w:t>
      </w:r>
      <w:r>
        <w:rPr>
          <w:rFonts w:ascii="Tahoma" w:hAnsi="Tahoma" w:cs="Tahoma"/>
          <w:color w:val="000000"/>
          <w:sz w:val="18"/>
          <w:szCs w:val="18"/>
        </w:rPr>
        <w:br/>
        <w:t>- Растворяется</w:t>
      </w:r>
      <w:r>
        <w:rPr>
          <w:rFonts w:ascii="Tahoma" w:hAnsi="Tahoma" w:cs="Tahoma"/>
          <w:color w:val="000000"/>
          <w:sz w:val="18"/>
          <w:szCs w:val="18"/>
        </w:rPr>
        <w:br/>
        <w:t>очень медленно</w:t>
      </w:r>
      <w:r>
        <w:rPr>
          <w:rFonts w:ascii="Tahoma" w:hAnsi="Tahoma" w:cs="Tahoma"/>
          <w:color w:val="000000"/>
          <w:sz w:val="18"/>
          <w:szCs w:val="18"/>
        </w:rPr>
        <w:br/>
        <w:t>- рН нейтральный</w:t>
      </w:r>
      <w:r>
        <w:rPr>
          <w:rFonts w:ascii="Tahoma" w:hAnsi="Tahoma" w:cs="Tahoma"/>
          <w:color w:val="000000"/>
          <w:sz w:val="18"/>
          <w:szCs w:val="18"/>
        </w:rPr>
        <w:br/>
        <w:t>- Стабилизирован</w:t>
      </w:r>
      <w:r>
        <w:rPr>
          <w:rFonts w:ascii="Tahoma" w:hAnsi="Tahoma" w:cs="Tahoma"/>
          <w:color w:val="000000"/>
          <w:sz w:val="18"/>
          <w:szCs w:val="18"/>
        </w:rPr>
        <w:br/>
        <w:t>от скоротечного распада</w:t>
      </w:r>
    </w:p>
    <w:p w:rsidR="00085D99" w:rsidRDefault="00085D99" w:rsidP="00085D99">
      <w:pPr>
        <w:pStyle w:val="4"/>
        <w:shd w:val="clear" w:color="auto" w:fill="FFFFFF"/>
        <w:spacing w:before="0" w:line="27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7"/>
          <w:szCs w:val="17"/>
        </w:rPr>
        <w:t>Применение</w:t>
      </w:r>
    </w:p>
    <w:p w:rsidR="00085D99" w:rsidRDefault="00085D99" w:rsidP="00085D99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Для длительной дезинфекции каждые 8-10 дней добавлять по пять таблеток на 10 м3 воды. Ударную обработку застоявшейся воды следует проводить посредством гранулированного хлора Т-65 или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Кемоформ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Т-быстрорастворимых таблеток. Дозирование следует осуществлять посредством плавающей капсулы или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скиммера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Не кидать таблетки в бассейн (опасность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обезцвечивания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материалов)!</w:t>
      </w:r>
    </w:p>
    <w:p w:rsidR="00085D99" w:rsidRDefault="00085D99" w:rsidP="00085D99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Идеальный уровень хлора:0,6-1,0</w:t>
      </w:r>
    </w:p>
    <w:p w:rsidR="00085D99" w:rsidRDefault="00085D99" w:rsidP="00085D99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Идеальный уровень рН:7,0-7,4</w:t>
      </w:r>
    </w:p>
    <w:p w:rsidR="00085D99" w:rsidRDefault="00085D99" w:rsidP="00085D99">
      <w:pPr>
        <w:pStyle w:val="a5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684"/>
      </w:tblGrid>
      <w:tr w:rsidR="00085D99" w:rsidTr="00085D99">
        <w:trPr>
          <w:tblCellSpacing w:w="0" w:type="dxa"/>
        </w:trPr>
        <w:tc>
          <w:tcPr>
            <w:tcW w:w="4680" w:type="dxa"/>
            <w:shd w:val="clear" w:color="auto" w:fill="FFFFFF"/>
            <w:hideMark/>
          </w:tcPr>
          <w:p w:rsidR="00085D99" w:rsidRDefault="00085D99">
            <w:pPr>
              <w:pStyle w:val="3"/>
              <w:spacing w:before="0" w:beforeAutospacing="0" w:after="0" w:afterAutospacing="0" w:line="270" w:lineRule="atLeast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Цель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br/>
              <w:t>применения</w:t>
            </w:r>
          </w:p>
        </w:tc>
        <w:tc>
          <w:tcPr>
            <w:tcW w:w="4695" w:type="dxa"/>
            <w:shd w:val="clear" w:color="auto" w:fill="FFFFFF"/>
            <w:hideMark/>
          </w:tcPr>
          <w:p w:rsidR="00085D99" w:rsidRDefault="00085D9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Дозировка на10 м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воды</w:t>
            </w:r>
          </w:p>
        </w:tc>
      </w:tr>
      <w:tr w:rsidR="00085D99" w:rsidTr="00085D99">
        <w:trPr>
          <w:tblCellSpacing w:w="0" w:type="dxa"/>
        </w:trPr>
        <w:tc>
          <w:tcPr>
            <w:tcW w:w="4680" w:type="dxa"/>
            <w:shd w:val="clear" w:color="auto" w:fill="FFFFFF"/>
            <w:vAlign w:val="center"/>
            <w:hideMark/>
          </w:tcPr>
          <w:p w:rsidR="00085D99" w:rsidRDefault="00085D9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Длительная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дезинфекция</w:t>
            </w:r>
          </w:p>
        </w:tc>
        <w:tc>
          <w:tcPr>
            <w:tcW w:w="4695" w:type="dxa"/>
            <w:shd w:val="clear" w:color="auto" w:fill="FFFFFF"/>
            <w:vAlign w:val="center"/>
            <w:hideMark/>
          </w:tcPr>
          <w:p w:rsidR="00085D99" w:rsidRDefault="00085D99">
            <w:pPr>
              <w:pStyle w:val="a5"/>
              <w:spacing w:before="0" w:beforeAutospacing="0" w:after="270" w:afterAutospacing="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таблеток</w:t>
            </w:r>
          </w:p>
        </w:tc>
      </w:tr>
      <w:tr w:rsidR="00085D99" w:rsidTr="00085D99">
        <w:trPr>
          <w:tblCellSpacing w:w="0" w:type="dxa"/>
        </w:trPr>
        <w:tc>
          <w:tcPr>
            <w:tcW w:w="4680" w:type="dxa"/>
            <w:shd w:val="clear" w:color="auto" w:fill="FFFFFF"/>
            <w:vAlign w:val="center"/>
            <w:hideMark/>
          </w:tcPr>
          <w:p w:rsidR="00085D99" w:rsidRDefault="00085D99">
            <w:pPr>
              <w:spacing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95" w:type="dxa"/>
            <w:shd w:val="clear" w:color="auto" w:fill="FFFFFF"/>
            <w:vAlign w:val="center"/>
            <w:hideMark/>
          </w:tcPr>
          <w:p w:rsidR="00085D99" w:rsidRDefault="00085D99">
            <w:pPr>
              <w:spacing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085D99" w:rsidRDefault="00085D99" w:rsidP="00085D99">
      <w:pPr>
        <w:pStyle w:val="2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Меры предосторожности:</w:t>
      </w:r>
    </w:p>
    <w:p w:rsidR="00085D99" w:rsidRDefault="00085D99" w:rsidP="00085D99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Соблюдайте меры по безопасности, указанные на этикетке</w:t>
      </w:r>
      <w:r>
        <w:rPr>
          <w:rFonts w:ascii="Tahoma" w:hAnsi="Tahoma" w:cs="Tahoma"/>
          <w:color w:val="000000"/>
          <w:sz w:val="18"/>
          <w:szCs w:val="18"/>
        </w:rPr>
        <w:br/>
        <w:t>продукта и в паспорте безопасности. Продукт хранить в оригинальной упаковке в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прохладном 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защещённом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от солнца месте. Хранить в недоступном для детей месте!</w:t>
      </w:r>
    </w:p>
    <w:p w:rsidR="00085D99" w:rsidRDefault="00085D99" w:rsidP="00085D99">
      <w:pPr>
        <w:pStyle w:val="a5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085D99" w:rsidRDefault="00085D99" w:rsidP="00085D99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Хранение: </w:t>
      </w:r>
      <w:r>
        <w:rPr>
          <w:rFonts w:ascii="Tahoma" w:hAnsi="Tahoma" w:cs="Tahoma"/>
          <w:color w:val="000000"/>
          <w:sz w:val="18"/>
          <w:szCs w:val="18"/>
        </w:rPr>
        <w:t>Хранить при температуре выше 0</w:t>
      </w:r>
      <w:r>
        <w:rPr>
          <w:rFonts w:ascii="Tahoma" w:hAnsi="Tahoma" w:cs="Tahoma"/>
          <w:color w:val="000000"/>
          <w:sz w:val="18"/>
          <w:szCs w:val="18"/>
          <w:vertAlign w:val="superscript"/>
        </w:rPr>
        <w:t>о</w:t>
      </w:r>
      <w:r>
        <w:rPr>
          <w:rFonts w:ascii="Tahoma" w:hAnsi="Tahoma" w:cs="Tahoma"/>
          <w:color w:val="000000"/>
          <w:sz w:val="18"/>
          <w:szCs w:val="18"/>
        </w:rPr>
        <w:t>С.</w:t>
      </w:r>
      <w:r>
        <w:rPr>
          <w:rFonts w:ascii="Tahoma" w:hAnsi="Tahoma" w:cs="Tahoma"/>
          <w:color w:val="000000"/>
          <w:sz w:val="18"/>
          <w:szCs w:val="18"/>
        </w:rPr>
        <w:br/>
        <w:t>Срок хранения 5 лет. Продукт хранить и перевозить стоя! Опустошённая и вымытая</w:t>
      </w:r>
      <w:r>
        <w:rPr>
          <w:rFonts w:ascii="Tahoma" w:hAnsi="Tahoma" w:cs="Tahoma"/>
          <w:color w:val="000000"/>
          <w:sz w:val="18"/>
          <w:szCs w:val="18"/>
        </w:rPr>
        <w:br/>
        <w:t>тара подлежит переработке.</w:t>
      </w:r>
    </w:p>
    <w:p w:rsidR="00085D99" w:rsidRDefault="00085D99" w:rsidP="00085D99">
      <w:pPr>
        <w:pStyle w:val="a5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73198" w:rsidRPr="00773198" w:rsidRDefault="00773198" w:rsidP="00085D99">
      <w:pPr>
        <w:pStyle w:val="a5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НОМЕР СВИДЕТЕЛЬСТВА О ГОСУДАРСТВЕННОЙ РЕГИСТРАЦИИ: </w:t>
      </w:r>
      <w:r>
        <w:rPr>
          <w:rFonts w:ascii="Tahoma" w:hAnsi="Tahoma" w:cs="Tahoma"/>
          <w:color w:val="000000"/>
          <w:sz w:val="18"/>
          <w:szCs w:val="18"/>
          <w:lang w:val="en-US"/>
        </w:rPr>
        <w:t>RU</w:t>
      </w:r>
      <w:r w:rsidRPr="00773198">
        <w:rPr>
          <w:rFonts w:ascii="Tahoma" w:hAnsi="Tahoma" w:cs="Tahoma"/>
          <w:color w:val="000000"/>
          <w:sz w:val="18"/>
          <w:szCs w:val="18"/>
        </w:rPr>
        <w:t>.77.99.21.002.</w:t>
      </w:r>
      <w:r>
        <w:rPr>
          <w:rFonts w:ascii="Tahoma" w:hAnsi="Tahoma" w:cs="Tahoma"/>
          <w:color w:val="000000"/>
          <w:sz w:val="18"/>
          <w:szCs w:val="18"/>
          <w:lang w:val="en-US"/>
        </w:rPr>
        <w:t>E</w:t>
      </w:r>
      <w:r w:rsidR="00CF0192" w:rsidRPr="00CF0192">
        <w:rPr>
          <w:rFonts w:ascii="Tahoma" w:hAnsi="Tahoma" w:cs="Tahoma"/>
          <w:color w:val="000000"/>
          <w:sz w:val="18"/>
          <w:szCs w:val="18"/>
        </w:rPr>
        <w:t>.017078.05.11</w:t>
      </w:r>
    </w:p>
    <w:p w:rsidR="00085D99" w:rsidRDefault="00085D99" w:rsidP="00085D99">
      <w:pPr>
        <w:pStyle w:val="6"/>
        <w:shd w:val="clear" w:color="auto" w:fill="FFFFFF"/>
        <w:spacing w:before="0" w:line="27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Внимание: Не</w:t>
      </w:r>
      <w:r>
        <w:rPr>
          <w:rFonts w:ascii="Tahoma" w:hAnsi="Tahoma" w:cs="Tahoma"/>
          <w:color w:val="000000"/>
        </w:rPr>
        <w:br/>
        <w:t>смешивать с другими химикатами! При смеси с другими хлорными продуктами</w:t>
      </w:r>
      <w:r>
        <w:rPr>
          <w:rFonts w:ascii="Tahoma" w:hAnsi="Tahoma" w:cs="Tahoma"/>
          <w:color w:val="000000"/>
        </w:rPr>
        <w:br/>
        <w:t>опасность выделения ядовитых газов и взрыва!</w:t>
      </w:r>
    </w:p>
    <w:p w:rsidR="0003413B" w:rsidRDefault="0003413B" w:rsidP="00085D99">
      <w:pPr>
        <w:shd w:val="clear" w:color="auto" w:fill="FFFFFF"/>
        <w:spacing w:line="270" w:lineRule="atLeast"/>
      </w:pPr>
    </w:p>
    <w:sectPr w:rsidR="0003413B" w:rsidSect="0003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48"/>
    <w:rsid w:val="0003413B"/>
    <w:rsid w:val="00051F6F"/>
    <w:rsid w:val="00085D99"/>
    <w:rsid w:val="00145FA4"/>
    <w:rsid w:val="0046408E"/>
    <w:rsid w:val="004A7C48"/>
    <w:rsid w:val="00536424"/>
    <w:rsid w:val="006D715E"/>
    <w:rsid w:val="00773198"/>
    <w:rsid w:val="00952AB2"/>
    <w:rsid w:val="009A2B10"/>
    <w:rsid w:val="00AC7876"/>
    <w:rsid w:val="00AD19CC"/>
    <w:rsid w:val="00CF0192"/>
    <w:rsid w:val="00D05CB5"/>
    <w:rsid w:val="00D66DC9"/>
    <w:rsid w:val="00E01C60"/>
    <w:rsid w:val="00E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03F04-B7D8-407C-8C85-1D843452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3B"/>
  </w:style>
  <w:style w:type="paragraph" w:styleId="2">
    <w:name w:val="heading 2"/>
    <w:basedOn w:val="a"/>
    <w:link w:val="20"/>
    <w:uiPriority w:val="9"/>
    <w:qFormat/>
    <w:rsid w:val="00536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6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8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78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5F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C4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36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4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3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78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C78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45FA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Сафонова Татьяна</cp:lastModifiedBy>
  <cp:revision>2</cp:revision>
  <cp:lastPrinted>2014-03-17T13:52:00Z</cp:lastPrinted>
  <dcterms:created xsi:type="dcterms:W3CDTF">2016-06-27T11:25:00Z</dcterms:created>
  <dcterms:modified xsi:type="dcterms:W3CDTF">2016-06-27T11:25:00Z</dcterms:modified>
</cp:coreProperties>
</file>